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61D6" w:rsidRDefault="002661D6">
      <w:pPr>
        <w:rPr>
          <w:rFonts w:eastAsia="Arial Unicode MS" w:cs="Arial Unicode MS"/>
          <w:b/>
          <w:lang w:val="ru-RU"/>
        </w:rPr>
      </w:pPr>
    </w:p>
    <w:p w:rsidR="002661D6" w:rsidRDefault="002661D6">
      <w:pPr>
        <w:rPr>
          <w:rFonts w:eastAsia="Arial Unicode MS" w:cs="Arial Unicode MS"/>
          <w:b/>
          <w:lang w:val="ru-RU"/>
        </w:rPr>
      </w:pPr>
    </w:p>
    <w:p w:rsidR="00D50078" w:rsidRDefault="004C3782">
      <w:pPr>
        <w:rPr>
          <w:rFonts w:ascii="Arial Unicode MS" w:eastAsia="Arial Unicode MS" w:hAnsi="Arial Unicode MS" w:cs="Arial Unicode MS"/>
          <w:b/>
        </w:rPr>
      </w:pPr>
      <w:r>
        <w:rPr>
          <w:rFonts w:eastAsia="Arial Unicode MS" w:cs="Arial Unicode MS"/>
          <w:b/>
          <w:lang w:val="ru-RU"/>
        </w:rPr>
        <w:t>С</w:t>
      </w:r>
      <w:r w:rsidR="00B116A7">
        <w:rPr>
          <w:rFonts w:eastAsia="Arial Unicode MS" w:cs="Arial Unicode MS"/>
          <w:b/>
          <w:lang w:val="ru-RU"/>
        </w:rPr>
        <w:t>пецификация</w:t>
      </w:r>
      <w:r w:rsidR="00D50078">
        <w:rPr>
          <w:rFonts w:ascii="Arial Unicode MS" w:eastAsia="Arial Unicode MS" w:hAnsi="Arial Unicode MS" w:cs="Arial Unicode MS" w:hint="eastAsia"/>
          <w:b/>
        </w:rPr>
        <w:t xml:space="preserve">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770"/>
      </w:tblGrid>
      <w:tr w:rsidR="004C3782" w:rsidTr="004C3782">
        <w:trPr>
          <w:trHeight w:val="204"/>
        </w:trPr>
        <w:tc>
          <w:tcPr>
            <w:tcW w:w="1951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Модель</w:t>
            </w:r>
          </w:p>
        </w:tc>
        <w:tc>
          <w:tcPr>
            <w:tcW w:w="2770" w:type="dxa"/>
            <w:vAlign w:val="center"/>
          </w:tcPr>
          <w:p w:rsidR="004C3782" w:rsidRPr="000F66BB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4C3782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FE </w:t>
            </w:r>
            <w:r w:rsidRPr="004C3782">
              <w:rPr>
                <w:rFonts w:ascii="Arial Unicode MS" w:eastAsia="Arial Unicode MS" w:hAnsi="Arial Unicode MS" w:cs="Arial Unicode MS"/>
                <w:sz w:val="15"/>
                <w:szCs w:val="15"/>
              </w:rPr>
              <w:t>B90</w:t>
            </w:r>
            <w:r w:rsidRPr="004C3782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A</w:t>
            </w:r>
          </w:p>
        </w:tc>
      </w:tr>
      <w:tr w:rsidR="004C3782" w:rsidTr="004C3782">
        <w:trPr>
          <w:trHeight w:val="187"/>
        </w:trPr>
        <w:tc>
          <w:tcPr>
            <w:tcW w:w="1951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Тип матрицы</w:t>
            </w:r>
          </w:p>
        </w:tc>
        <w:tc>
          <w:tcPr>
            <w:tcW w:w="2770" w:type="dxa"/>
            <w:vAlign w:val="center"/>
          </w:tcPr>
          <w:p w:rsidR="004C3782" w:rsidRPr="00400A8C" w:rsidRDefault="006D685D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vantGarde Bk BT" w:eastAsia="Arial Unicode MS" w:hAnsi="AvantGarde Bk BT" w:cs="Arial Unicode MS"/>
                <w:sz w:val="15"/>
                <w:szCs w:val="15"/>
              </w:rPr>
              <w:t>1/3” SONY Super HAD CCD</w:t>
            </w:r>
          </w:p>
        </w:tc>
      </w:tr>
      <w:tr w:rsidR="004C3782" w:rsidTr="004C3782">
        <w:trPr>
          <w:trHeight w:val="254"/>
        </w:trPr>
        <w:tc>
          <w:tcPr>
            <w:tcW w:w="1951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Кол-во пикселей</w:t>
            </w:r>
          </w:p>
        </w:tc>
        <w:tc>
          <w:tcPr>
            <w:tcW w:w="2770" w:type="dxa"/>
            <w:vAlign w:val="center"/>
          </w:tcPr>
          <w:p w:rsidR="004C3782" w:rsidRPr="009479CA" w:rsidRDefault="006D685D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PAL:976x582</w:t>
            </w:r>
          </w:p>
        </w:tc>
      </w:tr>
      <w:tr w:rsidR="004C3782" w:rsidTr="004C3782">
        <w:trPr>
          <w:trHeight w:val="234"/>
        </w:trPr>
        <w:tc>
          <w:tcPr>
            <w:tcW w:w="1951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Тип развёртки</w:t>
            </w:r>
          </w:p>
        </w:tc>
        <w:tc>
          <w:tcPr>
            <w:tcW w:w="2770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2:1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череcстрочная</w:t>
            </w:r>
            <w:proofErr w:type="spellEnd"/>
          </w:p>
        </w:tc>
      </w:tr>
      <w:tr w:rsidR="004C3782" w:rsidTr="004C3782">
        <w:trPr>
          <w:trHeight w:val="187"/>
        </w:trPr>
        <w:tc>
          <w:tcPr>
            <w:tcW w:w="1951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Синхронизация</w:t>
            </w:r>
          </w:p>
        </w:tc>
        <w:tc>
          <w:tcPr>
            <w:tcW w:w="2770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внутренняя</w:t>
            </w:r>
            <w:proofErr w:type="spellEnd"/>
          </w:p>
        </w:tc>
      </w:tr>
      <w:tr w:rsidR="004C3782" w:rsidTr="004C3782">
        <w:trPr>
          <w:trHeight w:val="204"/>
        </w:trPr>
        <w:tc>
          <w:tcPr>
            <w:tcW w:w="1951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2770" w:type="dxa"/>
            <w:vAlign w:val="center"/>
          </w:tcPr>
          <w:p w:rsidR="004C3782" w:rsidRPr="000F66BB" w:rsidRDefault="006D685D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700</w:t>
            </w:r>
            <w:r w:rsidR="004C3782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 </w:t>
            </w:r>
            <w:proofErr w:type="spellStart"/>
            <w:r w:rsidR="004C3782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твл</w:t>
            </w:r>
            <w:proofErr w:type="spellEnd"/>
          </w:p>
        </w:tc>
      </w:tr>
      <w:tr w:rsidR="004C3782" w:rsidTr="004C3782">
        <w:trPr>
          <w:trHeight w:val="187"/>
        </w:trPr>
        <w:tc>
          <w:tcPr>
            <w:tcW w:w="1951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Объектив</w:t>
            </w:r>
          </w:p>
        </w:tc>
        <w:tc>
          <w:tcPr>
            <w:tcW w:w="2770" w:type="dxa"/>
            <w:vAlign w:val="center"/>
          </w:tcPr>
          <w:p w:rsidR="004C3782" w:rsidRPr="000F66BB" w:rsidRDefault="004C3782" w:rsidP="006D685D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3.6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мм</w:t>
            </w:r>
          </w:p>
        </w:tc>
      </w:tr>
      <w:tr w:rsidR="004C3782" w:rsidTr="004C3782">
        <w:trPr>
          <w:trHeight w:val="187"/>
        </w:trPr>
        <w:tc>
          <w:tcPr>
            <w:tcW w:w="1951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UTC</w:t>
            </w:r>
          </w:p>
        </w:tc>
        <w:tc>
          <w:tcPr>
            <w:tcW w:w="2770" w:type="dxa"/>
            <w:vAlign w:val="center"/>
          </w:tcPr>
          <w:p w:rsidR="004C3782" w:rsidRP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нет</w:t>
            </w:r>
          </w:p>
        </w:tc>
      </w:tr>
      <w:tr w:rsidR="004C3782" w:rsidRPr="009931CA" w:rsidTr="004C3782">
        <w:trPr>
          <w:trHeight w:val="187"/>
        </w:trPr>
        <w:tc>
          <w:tcPr>
            <w:tcW w:w="1951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Баланс</w:t>
            </w:r>
            <w:r w:rsidRPr="00400A8C">
              <w:rPr>
                <w:rFonts w:eastAsia="Arial Unicode MS" w:cs="Arial Unicode MS"/>
                <w:sz w:val="15"/>
                <w:szCs w:val="15"/>
              </w:rPr>
              <w:t xml:space="preserve"> 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белого</w:t>
            </w:r>
          </w:p>
        </w:tc>
        <w:tc>
          <w:tcPr>
            <w:tcW w:w="2770" w:type="dxa"/>
            <w:vAlign w:val="center"/>
          </w:tcPr>
          <w:p w:rsidR="004C3782" w:rsidRPr="00733D4F" w:rsidRDefault="00C722CB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есть</w:t>
            </w:r>
          </w:p>
        </w:tc>
      </w:tr>
      <w:tr w:rsidR="004C3782" w:rsidTr="004C3782">
        <w:trPr>
          <w:trHeight w:val="204"/>
        </w:trPr>
        <w:tc>
          <w:tcPr>
            <w:tcW w:w="1951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AGC</w:t>
            </w:r>
          </w:p>
        </w:tc>
        <w:tc>
          <w:tcPr>
            <w:tcW w:w="2770" w:type="dxa"/>
            <w:vAlign w:val="center"/>
          </w:tcPr>
          <w:p w:rsidR="004C3782" w:rsidRPr="00733D4F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есть</w:t>
            </w:r>
          </w:p>
        </w:tc>
      </w:tr>
      <w:tr w:rsidR="004C3782" w:rsidTr="004C3782">
        <w:trPr>
          <w:trHeight w:val="204"/>
        </w:trPr>
        <w:tc>
          <w:tcPr>
            <w:tcW w:w="1951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B</w:t>
            </w: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LC</w:t>
            </w:r>
          </w:p>
        </w:tc>
        <w:tc>
          <w:tcPr>
            <w:tcW w:w="2770" w:type="dxa"/>
            <w:vAlign w:val="center"/>
          </w:tcPr>
          <w:p w:rsidR="004C3782" w:rsidRPr="00733D4F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есть</w:t>
            </w:r>
          </w:p>
        </w:tc>
      </w:tr>
      <w:tr w:rsidR="004C3782" w:rsidTr="004C3782">
        <w:trPr>
          <w:trHeight w:val="204"/>
        </w:trPr>
        <w:tc>
          <w:tcPr>
            <w:tcW w:w="1951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3</w:t>
            </w: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DNR</w:t>
            </w:r>
          </w:p>
        </w:tc>
        <w:tc>
          <w:tcPr>
            <w:tcW w:w="2770" w:type="dxa"/>
            <w:vAlign w:val="center"/>
          </w:tcPr>
          <w:p w:rsidR="004C3782" w:rsidRP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нет</w:t>
            </w:r>
          </w:p>
        </w:tc>
      </w:tr>
      <w:tr w:rsidR="004C3782" w:rsidTr="004C3782">
        <w:trPr>
          <w:trHeight w:val="204"/>
        </w:trPr>
        <w:tc>
          <w:tcPr>
            <w:tcW w:w="1951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День</w:t>
            </w:r>
            <w:r w:rsidRPr="00400A8C">
              <w:rPr>
                <w:rFonts w:eastAsia="Arial Unicode MS" w:cs="Arial Unicode MS"/>
                <w:sz w:val="15"/>
                <w:szCs w:val="15"/>
              </w:rPr>
              <w:t>/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ночь</w:t>
            </w:r>
          </w:p>
        </w:tc>
        <w:tc>
          <w:tcPr>
            <w:tcW w:w="2770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а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вто</w:t>
            </w:r>
            <w:proofErr w:type="spellEnd"/>
          </w:p>
        </w:tc>
      </w:tr>
      <w:tr w:rsidR="004C3782" w:rsidTr="004C3782">
        <w:trPr>
          <w:trHeight w:val="204"/>
        </w:trPr>
        <w:tc>
          <w:tcPr>
            <w:tcW w:w="1951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Отношение сигнал/шум</w:t>
            </w:r>
          </w:p>
        </w:tc>
        <w:tc>
          <w:tcPr>
            <w:tcW w:w="2770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Более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50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dB(AGC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Выкл</w:t>
            </w:r>
            <w:proofErr w:type="spellEnd"/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)</w:t>
            </w:r>
          </w:p>
        </w:tc>
      </w:tr>
      <w:tr w:rsidR="004C3782" w:rsidTr="004C3782">
        <w:trPr>
          <w:trHeight w:val="204"/>
        </w:trPr>
        <w:tc>
          <w:tcPr>
            <w:tcW w:w="1951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Видеосигнал</w:t>
            </w:r>
          </w:p>
        </w:tc>
        <w:tc>
          <w:tcPr>
            <w:tcW w:w="2770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1 В (75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Ом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Вкл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.)</w:t>
            </w:r>
          </w:p>
        </w:tc>
      </w:tr>
      <w:tr w:rsidR="004C3782" w:rsidRPr="007B704A" w:rsidTr="004C3782">
        <w:trPr>
          <w:trHeight w:val="204"/>
        </w:trPr>
        <w:tc>
          <w:tcPr>
            <w:tcW w:w="1951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Мин. освещённость</w:t>
            </w:r>
          </w:p>
        </w:tc>
        <w:tc>
          <w:tcPr>
            <w:tcW w:w="2770" w:type="dxa"/>
            <w:vAlign w:val="center"/>
          </w:tcPr>
          <w:p w:rsidR="004C3782" w:rsidRPr="000F66BB" w:rsidRDefault="004C3782" w:rsidP="00D03593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0.0</w:t>
            </w:r>
            <w:r w:rsidR="00D03593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2</w:t>
            </w:r>
            <w:r w:rsidR="00796915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люкс</w:t>
            </w:r>
            <w:proofErr w:type="spellEnd"/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/F1.2</w:t>
            </w:r>
          </w:p>
        </w:tc>
      </w:tr>
      <w:tr w:rsidR="004C3782" w:rsidTr="004C3782">
        <w:trPr>
          <w:trHeight w:val="204"/>
        </w:trPr>
        <w:tc>
          <w:tcPr>
            <w:tcW w:w="1951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Питание</w:t>
            </w:r>
          </w:p>
        </w:tc>
        <w:tc>
          <w:tcPr>
            <w:tcW w:w="2770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12В±10%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Постоянного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тока</w:t>
            </w:r>
            <w:proofErr w:type="spellEnd"/>
          </w:p>
        </w:tc>
      </w:tr>
      <w:tr w:rsidR="004C3782" w:rsidRPr="00BC35C8" w:rsidTr="004C3782">
        <w:trPr>
          <w:trHeight w:val="204"/>
        </w:trPr>
        <w:tc>
          <w:tcPr>
            <w:tcW w:w="1951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Потребление энергии</w:t>
            </w:r>
          </w:p>
        </w:tc>
        <w:tc>
          <w:tcPr>
            <w:tcW w:w="2770" w:type="dxa"/>
            <w:vAlign w:val="center"/>
          </w:tcPr>
          <w:p w:rsidR="004C3782" w:rsidRPr="000F66BB" w:rsidRDefault="004C3782" w:rsidP="00D03593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1</w:t>
            </w:r>
            <w:r w:rsidR="00D03593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20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mA</w:t>
            </w:r>
            <w:proofErr w:type="spellEnd"/>
          </w:p>
        </w:tc>
      </w:tr>
      <w:tr w:rsidR="004C3782" w:rsidTr="004C3782">
        <w:trPr>
          <w:trHeight w:val="187"/>
        </w:trPr>
        <w:tc>
          <w:tcPr>
            <w:tcW w:w="1951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Дистанция Ик подсветки</w:t>
            </w:r>
          </w:p>
        </w:tc>
        <w:tc>
          <w:tcPr>
            <w:tcW w:w="2770" w:type="dxa"/>
            <w:vAlign w:val="center"/>
          </w:tcPr>
          <w:p w:rsidR="004C3782" w:rsidRPr="00796915" w:rsidRDefault="00796915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нет</w:t>
            </w:r>
          </w:p>
        </w:tc>
      </w:tr>
      <w:tr w:rsidR="004C3782" w:rsidTr="004C3782">
        <w:trPr>
          <w:trHeight w:val="204"/>
        </w:trPr>
        <w:tc>
          <w:tcPr>
            <w:tcW w:w="1951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Степень защиты</w:t>
            </w:r>
          </w:p>
        </w:tc>
        <w:tc>
          <w:tcPr>
            <w:tcW w:w="2770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IP66</w:t>
            </w:r>
          </w:p>
        </w:tc>
      </w:tr>
      <w:tr w:rsidR="004C3782" w:rsidTr="004C3782">
        <w:trPr>
          <w:trHeight w:val="187"/>
        </w:trPr>
        <w:tc>
          <w:tcPr>
            <w:tcW w:w="1951" w:type="dxa"/>
            <w:vAlign w:val="center"/>
          </w:tcPr>
          <w:p w:rsidR="004C3782" w:rsidRPr="00733D4F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Температурный режим</w:t>
            </w:r>
          </w:p>
        </w:tc>
        <w:tc>
          <w:tcPr>
            <w:tcW w:w="2770" w:type="dxa"/>
            <w:vAlign w:val="center"/>
          </w:tcPr>
          <w:p w:rsidR="004C3782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-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4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0С~+50С</w:t>
            </w:r>
          </w:p>
        </w:tc>
      </w:tr>
      <w:tr w:rsidR="004C3782" w:rsidTr="004C3782">
        <w:trPr>
          <w:trHeight w:val="187"/>
        </w:trPr>
        <w:tc>
          <w:tcPr>
            <w:tcW w:w="1951" w:type="dxa"/>
            <w:vAlign w:val="center"/>
          </w:tcPr>
          <w:p w:rsidR="004C3782" w:rsidRPr="00733D4F" w:rsidRDefault="004C3782" w:rsidP="004C378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Размер корпуса</w:t>
            </w:r>
          </w:p>
        </w:tc>
        <w:tc>
          <w:tcPr>
            <w:tcW w:w="2770" w:type="dxa"/>
            <w:vAlign w:val="center"/>
          </w:tcPr>
          <w:p w:rsidR="004C3782" w:rsidRPr="006F54C3" w:rsidRDefault="004C3782" w:rsidP="00C722CB">
            <w:pPr>
              <w:adjustRightInd w:val="0"/>
              <w:snapToGrid w:val="0"/>
              <w:spacing w:line="200" w:lineRule="exact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       </w:t>
            </w:r>
            <w:r w:rsidR="00C722C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24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(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Ш)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x</w:t>
            </w:r>
            <w:r w:rsidR="00C722C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24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(В)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x</w:t>
            </w:r>
            <w:r w:rsidR="00C722C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85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(Д) мм</w:t>
            </w:r>
          </w:p>
        </w:tc>
      </w:tr>
    </w:tbl>
    <w:p w:rsidR="00D50078" w:rsidRDefault="00D50078">
      <w:pPr>
        <w:adjustRightInd w:val="0"/>
        <w:snapToGrid w:val="0"/>
        <w:rPr>
          <w:rFonts w:ascii="Arial Unicode MS" w:eastAsia="Arial Unicode MS" w:hAnsi="Arial Unicode MS" w:cs="Arial Unicode MS"/>
          <w:sz w:val="11"/>
          <w:szCs w:val="11"/>
        </w:rPr>
      </w:pPr>
    </w:p>
    <w:p w:rsidR="00D50078" w:rsidRDefault="00876FBA">
      <w:pPr>
        <w:rPr>
          <w:rFonts w:ascii="Arial Unicode MS" w:eastAsia="Arial Unicode MS" w:hAnsi="Arial Unicode MS" w:cs="Arial Unicode MS"/>
          <w:sz w:val="13"/>
          <w:szCs w:val="13"/>
        </w:rPr>
      </w:pPr>
      <w:r w:rsidRPr="00876FBA">
        <w:rPr>
          <w:rFonts w:ascii="Arial Unicode MS" w:eastAsia="Arial Unicode MS" w:hAnsi="Arial Unicode MS" w:cs="Arial Unicode MS"/>
          <w:sz w:val="11"/>
          <w:szCs w:val="11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pt;margin-top:3.9pt;width:378.9pt;height:31.2pt;z-index:251656704" filled="f" stroked="f">
            <v:textbox>
              <w:txbxContent>
                <w:p w:rsidR="004C3782" w:rsidRDefault="004C3782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4                                                       1</w:t>
                  </w:r>
                </w:p>
              </w:txbxContent>
            </v:textbox>
          </v:shape>
        </w:pict>
      </w:r>
    </w:p>
    <w:p w:rsidR="00D50078" w:rsidRDefault="00D50078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854FF3" w:rsidRDefault="00827E3F">
      <w:pPr>
        <w:tabs>
          <w:tab w:val="left" w:pos="1980"/>
        </w:tabs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 xml:space="preserve">    </w:t>
      </w:r>
    </w:p>
    <w:p w:rsidR="00854FF3" w:rsidRDefault="00854FF3">
      <w:pPr>
        <w:tabs>
          <w:tab w:val="left" w:pos="1980"/>
        </w:tabs>
        <w:rPr>
          <w:rFonts w:eastAsia="Arial Unicode MS" w:cs="Arial Unicode MS"/>
          <w:b/>
          <w:lang w:val="ru-RU"/>
        </w:rPr>
      </w:pPr>
    </w:p>
    <w:p w:rsidR="002661D6" w:rsidRDefault="002661D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2661D6" w:rsidRDefault="002661D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2661D6" w:rsidRDefault="002661D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2661D6" w:rsidRDefault="002661D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D50078" w:rsidRPr="00827E3F" w:rsidRDefault="00827E3F">
      <w:pPr>
        <w:tabs>
          <w:tab w:val="left" w:pos="1980"/>
        </w:tabs>
        <w:rPr>
          <w:rFonts w:eastAsia="Arial Unicode MS" w:cs="Arial Unicode MS"/>
          <w:b/>
          <w:lang w:val="ru-RU"/>
        </w:rPr>
      </w:pPr>
      <w:r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  <w:t>РУКОВОДСТВО ПОЛЬЗОВАТЕЛЯ</w:t>
      </w:r>
    </w:p>
    <w:p w:rsidR="00D50078" w:rsidRPr="00A03E3A" w:rsidRDefault="00A03E3A">
      <w:pPr>
        <w:numPr>
          <w:ilvl w:val="0"/>
          <w:numId w:val="1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 используйте камеру в экстремальных температурных условиях</w:t>
      </w:r>
      <w:r w:rsidR="00D50078"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 xml:space="preserve">. </w:t>
      </w:r>
      <w:r>
        <w:rPr>
          <w:rFonts w:eastAsia="Arial Unicode MS" w:cs="Arial Unicode MS"/>
          <w:sz w:val="15"/>
          <w:szCs w:val="15"/>
          <w:lang w:val="ru-RU"/>
        </w:rPr>
        <w:t xml:space="preserve">Рекомендуемый температурный режим </w:t>
      </w:r>
      <w:r w:rsidR="00D50078"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-</w:t>
      </w:r>
      <w:r w:rsidR="00796915">
        <w:rPr>
          <w:rFonts w:eastAsia="Arial Unicode MS" w:cs="Arial Unicode MS"/>
          <w:sz w:val="15"/>
          <w:szCs w:val="15"/>
          <w:lang w:val="ru-RU" w:eastAsia="zh-TW"/>
        </w:rPr>
        <w:t>40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="00D50078"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~+50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="00D50078"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D50078" w:rsidRPr="00A03E3A" w:rsidRDefault="00A03E3A">
      <w:pPr>
        <w:numPr>
          <w:ilvl w:val="0"/>
          <w:numId w:val="1"/>
        </w:numPr>
        <w:rPr>
          <w:rFonts w:eastAsia="Arial Unicode MS" w:cs="Arial Unicode MS"/>
          <w:sz w:val="15"/>
          <w:szCs w:val="15"/>
          <w:lang w:val="ru-RU"/>
        </w:rPr>
      </w:pPr>
      <w:r w:rsidRPr="00A03E3A">
        <w:rPr>
          <w:rFonts w:eastAsia="Arial Unicode MS" w:cs="Arial Unicode MS"/>
          <w:sz w:val="15"/>
          <w:szCs w:val="15"/>
          <w:lang w:val="ru-RU"/>
        </w:rPr>
        <w:t>Не устанавливайте камеру под нестабильным освещением</w:t>
      </w:r>
      <w:proofErr w:type="gramStart"/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 w:rsidR="00D50078" w:rsidRPr="00A03E3A">
        <w:rPr>
          <w:rFonts w:eastAsia="Arial Unicode MS" w:cs="Arial Unicode MS" w:hint="eastAsia"/>
          <w:sz w:val="15"/>
          <w:szCs w:val="15"/>
          <w:lang w:val="ru-RU"/>
        </w:rPr>
        <w:t>.</w:t>
      </w:r>
      <w:proofErr w:type="gramEnd"/>
    </w:p>
    <w:p w:rsidR="00D50078" w:rsidRPr="00A03E3A" w:rsidRDefault="00A03E3A">
      <w:pPr>
        <w:numPr>
          <w:ilvl w:val="0"/>
          <w:numId w:val="1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используйте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камеру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условиях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высокой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влажностью</w:t>
      </w:r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>
        <w:rPr>
          <w:rFonts w:eastAsia="Arial Unicode MS" w:cs="Arial Unicode MS"/>
          <w:sz w:val="15"/>
          <w:szCs w:val="15"/>
          <w:lang w:val="ru-RU"/>
        </w:rPr>
        <w:t xml:space="preserve"> Это может сказаться на ухудшении качества изображения</w:t>
      </w:r>
      <w:r w:rsidR="00D50078"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D50078" w:rsidRPr="00827E3F" w:rsidRDefault="00A03E3A">
      <w:pPr>
        <w:numPr>
          <w:ilvl w:val="0"/>
          <w:numId w:val="1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Не разбирайте камеру.</w:t>
      </w:r>
      <w:r w:rsidR="00827E3F" w:rsidRPr="00827E3F">
        <w:rPr>
          <w:rFonts w:eastAsia="Arial Unicode MS" w:cs="Arial Unicode MS"/>
          <w:sz w:val="15"/>
          <w:szCs w:val="15"/>
          <w:lang w:val="ru-RU"/>
        </w:rPr>
        <w:t xml:space="preserve"> Разбор камеры,</w:t>
      </w:r>
      <w:r w:rsidR="00854FF3">
        <w:rPr>
          <w:rFonts w:eastAsia="Arial Unicode MS" w:cs="Arial Unicode MS"/>
          <w:sz w:val="15"/>
          <w:szCs w:val="15"/>
          <w:lang w:val="ru-RU"/>
        </w:rPr>
        <w:t xml:space="preserve"> </w:t>
      </w:r>
      <w:r w:rsidR="00827E3F" w:rsidRPr="00827E3F">
        <w:rPr>
          <w:rFonts w:eastAsia="Arial Unicode MS" w:cs="Arial Unicode MS"/>
          <w:sz w:val="15"/>
          <w:szCs w:val="15"/>
          <w:lang w:val="ru-RU"/>
        </w:rPr>
        <w:t>техническое обслуживание и ремонт проводить исключительно силами специалистов в специализированных сервисных центрах</w:t>
      </w:r>
    </w:p>
    <w:p w:rsidR="00D50078" w:rsidRPr="00827E3F" w:rsidRDefault="00827E3F">
      <w:pPr>
        <w:numPr>
          <w:ilvl w:val="0"/>
          <w:numId w:val="1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Протирайте стекло объектива только мягкой сухой тканью</w:t>
      </w:r>
      <w:r w:rsidR="00D50078" w:rsidRPr="00827E3F">
        <w:rPr>
          <w:rFonts w:eastAsia="Arial Unicode MS" w:cs="Arial Unicode MS" w:hint="eastAsia"/>
          <w:sz w:val="15"/>
          <w:szCs w:val="15"/>
          <w:lang w:val="ru-RU"/>
        </w:rPr>
        <w:t>.</w:t>
      </w:r>
    </w:p>
    <w:p w:rsidR="00D50078" w:rsidRPr="00827E3F" w:rsidRDefault="00827E3F">
      <w:pPr>
        <w:numPr>
          <w:ilvl w:val="0"/>
          <w:numId w:val="1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Убедитесь в правильном напряжении питания до подключения</w:t>
      </w:r>
      <w:r w:rsidR="00D50078" w:rsidRPr="00827E3F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4C3782" w:rsidRDefault="004C3782" w:rsidP="004C3782">
      <w:pPr>
        <w:pStyle w:val="a9"/>
        <w:ind w:left="360"/>
        <w:rPr>
          <w:rFonts w:eastAsia="Arial Unicode MS" w:cs="Arial Unicode MS"/>
          <w:sz w:val="15"/>
          <w:szCs w:val="15"/>
          <w:lang w:val="ru-RU"/>
        </w:rPr>
      </w:pPr>
    </w:p>
    <w:p w:rsidR="004C3782" w:rsidRPr="004C3782" w:rsidRDefault="004C3782" w:rsidP="004C3782">
      <w:pPr>
        <w:pStyle w:val="a9"/>
        <w:ind w:left="360"/>
        <w:rPr>
          <w:rFonts w:ascii="Arial" w:eastAsia="Arial Unicode MS" w:hAnsi="Arial" w:cs="Arial"/>
          <w:sz w:val="18"/>
          <w:szCs w:val="18"/>
          <w:lang w:val="ru-RU"/>
        </w:rPr>
      </w:pPr>
      <w:r w:rsidRPr="004C3782">
        <w:rPr>
          <w:rFonts w:eastAsia="Arial Unicode MS" w:cs="Arial Unicode MS"/>
          <w:sz w:val="15"/>
          <w:szCs w:val="15"/>
          <w:lang w:val="ru-RU"/>
        </w:rPr>
        <w:t>Изготовитель оставляет за собой право вносить изменения в конструкцию и принципиальную схему изделия, не ухудшающие его характеристик.</w:t>
      </w:r>
    </w:p>
    <w:p w:rsidR="00D50078" w:rsidRPr="00827E3F" w:rsidRDefault="00D50078" w:rsidP="00827E3F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D50078" w:rsidRPr="00827E3F" w:rsidRDefault="00D50078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D50078" w:rsidRPr="00827E3F" w:rsidRDefault="00876FBA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ascii="Arial Unicode MS" w:eastAsia="Arial Unicode MS" w:hAnsi="Arial Unicode MS" w:cs="Arial Unicode MS"/>
          <w:sz w:val="15"/>
          <w:szCs w:val="15"/>
          <w:lang w:val="ru-RU" w:eastAsia="ru-RU"/>
        </w:rPr>
        <w:pict>
          <v:shape id="_x0000_s1027" type="#_x0000_t202" style="position:absolute;left:0;text-align:left;margin-left:99pt;margin-top:5.5pt;width:378.9pt;height:31.2pt;z-index:251657728" filled="f" stroked="f">
            <v:textbox>
              <w:txbxContent>
                <w:p w:rsidR="004C3782" w:rsidRDefault="004C3782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2                                                       3</w:t>
                  </w:r>
                </w:p>
              </w:txbxContent>
            </v:textbox>
          </v:shape>
        </w:pict>
      </w:r>
    </w:p>
    <w:p w:rsidR="00D50078" w:rsidRPr="00827E3F" w:rsidRDefault="00D50078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D50078" w:rsidRPr="00827E3F" w:rsidRDefault="00D50078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B029D3" w:rsidRDefault="004C3782" w:rsidP="00854FF3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t xml:space="preserve"> </w:t>
      </w:r>
    </w:p>
    <w:p w:rsidR="00854FF3" w:rsidRDefault="004C3782" w:rsidP="00854FF3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t>Видеокамера цветного изображения</w:t>
      </w:r>
    </w:p>
    <w:p w:rsidR="001E24D7" w:rsidRPr="001E24D7" w:rsidRDefault="00854FF3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t xml:space="preserve">           </w:t>
      </w:r>
      <w:r w:rsidR="001E24D7">
        <w:rPr>
          <w:rFonts w:eastAsia="Arial Unicode MS" w:cs="Arial Unicode MS"/>
          <w:sz w:val="28"/>
          <w:szCs w:val="28"/>
          <w:lang w:val="ru-RU"/>
        </w:rPr>
        <w:t xml:space="preserve"> </w:t>
      </w:r>
      <w:r w:rsidR="001E24D7" w:rsidRPr="001E24D7">
        <w:rPr>
          <w:rFonts w:eastAsia="Arial Unicode MS" w:cs="Arial Unicode MS" w:hint="eastAsia"/>
          <w:sz w:val="28"/>
          <w:szCs w:val="28"/>
          <w:lang w:val="ru-RU"/>
        </w:rPr>
        <w:t xml:space="preserve">FE </w:t>
      </w:r>
      <w:r w:rsidR="002661D6">
        <w:rPr>
          <w:rFonts w:eastAsia="Arial Unicode MS" w:cs="Arial Unicode MS"/>
          <w:sz w:val="28"/>
          <w:szCs w:val="28"/>
        </w:rPr>
        <w:t>B</w:t>
      </w:r>
      <w:r w:rsidR="004C3782">
        <w:rPr>
          <w:rFonts w:eastAsia="Arial Unicode MS" w:cs="Arial Unicode MS"/>
          <w:sz w:val="28"/>
          <w:szCs w:val="28"/>
          <w:lang w:val="ru-RU"/>
        </w:rPr>
        <w:t>90</w:t>
      </w:r>
      <w:r w:rsidR="001E24D7" w:rsidRPr="001E24D7">
        <w:rPr>
          <w:rFonts w:eastAsia="Arial Unicode MS" w:cs="Arial Unicode MS" w:hint="eastAsia"/>
          <w:sz w:val="28"/>
          <w:szCs w:val="28"/>
          <w:lang w:val="ru-RU"/>
        </w:rPr>
        <w:t>A</w:t>
      </w:r>
    </w:p>
    <w:p w:rsidR="00D50078" w:rsidRPr="00854FF3" w:rsidRDefault="004C3782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ascii="Arial" w:hAnsi="Arial" w:cs="Arial"/>
          <w:b/>
          <w:noProof/>
          <w:sz w:val="10"/>
          <w:szCs w:val="10"/>
          <w:lang w:val="ru-RU"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553720</wp:posOffset>
            </wp:positionH>
            <wp:positionV relativeFrom="paragraph">
              <wp:posOffset>360045</wp:posOffset>
            </wp:positionV>
            <wp:extent cx="1600200" cy="1600200"/>
            <wp:effectExtent l="19050" t="0" r="0" b="0"/>
            <wp:wrapNone/>
            <wp:docPr id="6" name="Рисунок 6" descr="SF-3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F-30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1D6">
        <w:rPr>
          <w:rFonts w:ascii="Arial" w:hAnsi="Arial" w:cs="Arial"/>
          <w:b/>
          <w:sz w:val="10"/>
          <w:szCs w:val="10"/>
          <w:lang w:val="ru-RU"/>
        </w:rPr>
        <w:t xml:space="preserve">            </w:t>
      </w:r>
      <w:r w:rsidR="00876FBA" w:rsidRPr="00876FBA">
        <w:rPr>
          <w:rFonts w:ascii="Arial Unicode MS" w:eastAsia="Arial Unicode MS" w:hAnsi="Arial Unicode MS" w:cs="Arial Unicode MS"/>
          <w:sz w:val="15"/>
          <w:szCs w:val="15"/>
        </w:rPr>
      </w:r>
      <w:r w:rsidR="00876FBA" w:rsidRPr="00876FBA">
        <w:rPr>
          <w:rFonts w:ascii="Arial Unicode MS" w:eastAsia="Arial Unicode MS" w:hAnsi="Arial Unicode MS" w:cs="Arial Unicode MS"/>
          <w:sz w:val="15"/>
          <w:szCs w:val="15"/>
        </w:rPr>
        <w:pict>
          <v:rect id="_x0000_s1037" style="width:223.2pt;height:140.8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</w:p>
    <w:p w:rsidR="004C3782" w:rsidRPr="00176E76" w:rsidRDefault="004C3782" w:rsidP="004C3782">
      <w:pPr>
        <w:rPr>
          <w:rFonts w:eastAsia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 xml:space="preserve">    Перед использованием внимательно ознакомьтесь с инструкцией</w:t>
      </w:r>
      <w:r w:rsidRPr="001E24D7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4C3782" w:rsidRDefault="004C3782" w:rsidP="004C3782">
      <w:pPr>
        <w:rPr>
          <w:rFonts w:eastAsia="Arial Unicode MS" w:cs="Arial Unicode MS"/>
          <w:sz w:val="15"/>
          <w:szCs w:val="15"/>
          <w:lang w:val="ru-RU"/>
        </w:rPr>
      </w:pPr>
    </w:p>
    <w:p w:rsidR="00D50078" w:rsidRPr="00854FF3" w:rsidRDefault="00D50078">
      <w:pPr>
        <w:rPr>
          <w:rFonts w:ascii="Arial Unicode MS" w:hAnsi="Arial Unicode MS" w:cs="Arial Unicode MS"/>
          <w:sz w:val="15"/>
          <w:szCs w:val="15"/>
          <w:lang w:val="ru-RU"/>
        </w:rPr>
      </w:pPr>
    </w:p>
    <w:p w:rsidR="00B429D8" w:rsidRPr="00854FF3" w:rsidRDefault="00B429D8">
      <w:pPr>
        <w:rPr>
          <w:rFonts w:ascii="Arial Unicode MS" w:hAnsi="Arial Unicode MS" w:cs="Arial Unicode MS"/>
          <w:sz w:val="15"/>
          <w:szCs w:val="15"/>
          <w:lang w:val="ru-RU"/>
        </w:rPr>
      </w:pPr>
    </w:p>
    <w:p w:rsidR="00D50078" w:rsidRPr="00854FF3" w:rsidRDefault="00D50078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D50078" w:rsidRPr="00854FF3" w:rsidRDefault="00D50078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D50078" w:rsidRPr="00854FF3" w:rsidRDefault="00D50078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D50078" w:rsidRPr="00854FF3" w:rsidRDefault="00D50078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D50078" w:rsidRPr="00854FF3" w:rsidRDefault="00D50078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D50078" w:rsidRPr="00854FF3" w:rsidRDefault="00D50078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D50078" w:rsidRDefault="00D50078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796915" w:rsidRPr="004C3782" w:rsidRDefault="0079691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2661D6" w:rsidRPr="00827E3F" w:rsidRDefault="002661D6" w:rsidP="002661D6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 xml:space="preserve">Схема подключения </w:t>
      </w:r>
    </w:p>
    <w:p w:rsidR="00D50078" w:rsidRDefault="00D50078">
      <w:pPr>
        <w:rPr>
          <w:rFonts w:ascii="Arial Unicode MS" w:eastAsia="Arial Unicode MS" w:hAnsi="Arial Unicode MS" w:cs="Arial Unicode MS"/>
          <w:sz w:val="15"/>
          <w:szCs w:val="15"/>
        </w:rPr>
      </w:pPr>
    </w:p>
    <w:p w:rsidR="00E9054E" w:rsidRDefault="00876FBA">
      <w:pPr>
        <w:rPr>
          <w:rFonts w:eastAsia="Arial Unicode MS" w:cs="Arial Unicode MS"/>
          <w:b/>
          <w:lang w:val="ru-RU"/>
        </w:rPr>
      </w:pPr>
      <w:r w:rsidRPr="00876FBA">
        <w:rPr>
          <w:rFonts w:ascii="Arial Unicode MS" w:eastAsia="Arial Unicode MS" w:hAnsi="Arial Unicode MS" w:cs="Arial Unicode MS"/>
          <w:b/>
          <w:lang w:val="ru-RU" w:eastAsia="ru-RU"/>
        </w:rPr>
        <w:pict>
          <v:shape id="_x0000_s1033" type="#_x0000_t202" style="position:absolute;left:0;text-align:left;margin-left:113.7pt;margin-top:5.25pt;width:1in;height:23.4pt;z-index:251659776" filled="f" stroked="f">
            <v:textbox style="mso-next-textbox:#_x0000_s1033">
              <w:txbxContent>
                <w:p w:rsidR="004C3782" w:rsidRPr="00827E3F" w:rsidRDefault="004C3782">
                  <w:pPr>
                    <w:spacing w:line="240" w:lineRule="exact"/>
                    <w:rPr>
                      <w:sz w:val="15"/>
                      <w:szCs w:val="13"/>
                      <w:lang w:val="ru-RU"/>
                    </w:rPr>
                  </w:pPr>
                  <w:r>
                    <w:rPr>
                      <w:sz w:val="15"/>
                      <w:szCs w:val="13"/>
                      <w:lang w:val="ru-RU"/>
                    </w:rPr>
                    <w:t>Видео выход</w:t>
                  </w:r>
                </w:p>
                <w:p w:rsidR="004C3782" w:rsidRPr="00827E3F" w:rsidRDefault="004C3782">
                  <w:pPr>
                    <w:spacing w:line="240" w:lineRule="exact"/>
                    <w:rPr>
                      <w:sz w:val="15"/>
                      <w:szCs w:val="13"/>
                      <w:lang w:val="ru-RU"/>
                    </w:rPr>
                  </w:pPr>
                </w:p>
                <w:p w:rsidR="004C3782" w:rsidRDefault="004C3782">
                  <w:pPr>
                    <w:spacing w:line="240" w:lineRule="exact"/>
                    <w:rPr>
                      <w:sz w:val="15"/>
                      <w:szCs w:val="13"/>
                      <w:lang w:val="ru-RU"/>
                    </w:rPr>
                  </w:pPr>
                </w:p>
                <w:p w:rsidR="004C3782" w:rsidRPr="00827E3F" w:rsidRDefault="004C3782">
                  <w:pPr>
                    <w:spacing w:line="240" w:lineRule="exact"/>
                    <w:rPr>
                      <w:sz w:val="15"/>
                      <w:szCs w:val="13"/>
                      <w:lang w:val="ru-RU"/>
                    </w:rPr>
                  </w:pPr>
                </w:p>
              </w:txbxContent>
            </v:textbox>
          </v:shape>
        </w:pict>
      </w:r>
    </w:p>
    <w:p w:rsidR="00E9054E" w:rsidRDefault="00876FBA">
      <w:pPr>
        <w:rPr>
          <w:rFonts w:eastAsia="Arial Unicode MS" w:cs="Arial Unicode MS"/>
          <w:b/>
          <w:lang w:val="ru-RU"/>
        </w:rPr>
      </w:pPr>
      <w:r w:rsidRPr="00876FBA">
        <w:rPr>
          <w:rFonts w:ascii="Arial Unicode MS" w:eastAsia="Arial Unicode MS" w:hAnsi="Arial Unicode MS" w:cs="Arial Unicode MS"/>
          <w:noProof/>
          <w:sz w:val="15"/>
          <w:szCs w:val="15"/>
          <w:lang w:val="ru-RU" w:eastAsia="ru-RU"/>
        </w:rPr>
        <w:pict>
          <v:shape id="_x0000_s1036" type="#_x0000_t202" style="position:absolute;left:0;text-align:left;margin-left:127.2pt;margin-top:13.05pt;width:1in;height:23.4pt;z-index:251662848" filled="f" stroked="f">
            <v:textbox style="mso-next-textbox:#_x0000_s1036">
              <w:txbxContent>
                <w:p w:rsidR="004C3782" w:rsidRPr="002661D6" w:rsidRDefault="004C3782" w:rsidP="002661D6">
                  <w:pPr>
                    <w:spacing w:line="240" w:lineRule="exact"/>
                    <w:rPr>
                      <w:sz w:val="15"/>
                      <w:szCs w:val="13"/>
                      <w:lang w:val="ru-RU"/>
                    </w:rPr>
                  </w:pPr>
                  <w:r>
                    <w:rPr>
                      <w:sz w:val="15"/>
                      <w:szCs w:val="13"/>
                      <w:lang w:val="ru-RU"/>
                    </w:rPr>
                    <w:t>Питание</w:t>
                  </w:r>
                </w:p>
                <w:p w:rsidR="004C3782" w:rsidRPr="00827E3F" w:rsidRDefault="004C3782" w:rsidP="002661D6">
                  <w:pPr>
                    <w:spacing w:line="240" w:lineRule="exact"/>
                    <w:rPr>
                      <w:sz w:val="15"/>
                      <w:szCs w:val="13"/>
                      <w:lang w:val="ru-RU"/>
                    </w:rPr>
                  </w:pPr>
                </w:p>
                <w:p w:rsidR="004C3782" w:rsidRDefault="004C3782" w:rsidP="002661D6">
                  <w:pPr>
                    <w:spacing w:line="240" w:lineRule="exact"/>
                    <w:rPr>
                      <w:sz w:val="15"/>
                      <w:szCs w:val="13"/>
                      <w:lang w:val="ru-RU"/>
                    </w:rPr>
                  </w:pPr>
                </w:p>
                <w:p w:rsidR="004C3782" w:rsidRPr="00827E3F" w:rsidRDefault="004C3782" w:rsidP="002661D6">
                  <w:pPr>
                    <w:spacing w:line="240" w:lineRule="exact"/>
                    <w:rPr>
                      <w:sz w:val="15"/>
                      <w:szCs w:val="13"/>
                      <w:lang w:val="ru-RU"/>
                    </w:rPr>
                  </w:pPr>
                </w:p>
              </w:txbxContent>
            </v:textbox>
          </v:shape>
        </w:pict>
      </w:r>
      <w:r w:rsidR="002B2375">
        <w:rPr>
          <w:rFonts w:ascii="Arial Unicode MS" w:eastAsia="Arial Unicode MS" w:hAnsi="Arial Unicode MS" w:cs="Arial Unicode MS" w:hint="eastAsia"/>
          <w:b/>
          <w:noProof/>
          <w:lang w:val="ru-RU"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87630</wp:posOffset>
            </wp:positionV>
            <wp:extent cx="1816735" cy="486410"/>
            <wp:effectExtent l="1905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54E" w:rsidRDefault="00E9054E">
      <w:pPr>
        <w:rPr>
          <w:rFonts w:eastAsia="Arial Unicode MS" w:cs="Arial Unicode MS"/>
          <w:b/>
          <w:lang w:val="ru-RU"/>
        </w:rPr>
      </w:pPr>
    </w:p>
    <w:p w:rsidR="00D50078" w:rsidRDefault="00D50078">
      <w:r>
        <w:t xml:space="preserve">  </w:t>
      </w:r>
    </w:p>
    <w:p w:rsidR="002B2375" w:rsidRPr="002B2375" w:rsidRDefault="002B2375">
      <w:pPr>
        <w:rPr>
          <w:rFonts w:eastAsia="Arial Unicode MS" w:cs="Arial Unicode MS"/>
          <w:b/>
          <w:lang w:val="ru-RU"/>
        </w:rPr>
      </w:pPr>
      <w:r w:rsidRPr="002B2375">
        <w:rPr>
          <w:rFonts w:eastAsia="Arial Unicode MS" w:cs="Arial Unicode MS"/>
          <w:b/>
          <w:lang w:val="ru-RU"/>
        </w:rPr>
        <w:t>Размеры</w:t>
      </w:r>
    </w:p>
    <w:p w:rsidR="00D50078" w:rsidRDefault="002B2375">
      <w:pPr>
        <w:rPr>
          <w:rFonts w:ascii="Arial Unicode MS" w:eastAsia="Arial Unicode MS" w:hAnsi="Arial Unicode MS" w:cs="Arial Unicode MS"/>
          <w:b/>
        </w:rPr>
      </w:pPr>
      <w:r>
        <w:rPr>
          <w:rFonts w:ascii="Arial" w:hAnsi="Arial" w:cs="Arial"/>
          <w:sz w:val="16"/>
        </w:rPr>
        <w:t xml:space="preserve">         </w:t>
      </w:r>
      <w:r>
        <w:rPr>
          <w:rFonts w:ascii="Arial" w:hAnsi="Arial" w:cs="Arial"/>
          <w:noProof/>
          <w:sz w:val="16"/>
          <w:lang w:val="ru-RU" w:eastAsia="ru-RU"/>
        </w:rPr>
        <w:drawing>
          <wp:inline distT="0" distB="0" distL="0" distR="0">
            <wp:extent cx="1504950" cy="685800"/>
            <wp:effectExtent l="19050" t="0" r="0" b="0"/>
            <wp:docPr id="10" name="Рисунок 10" descr="3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03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078" w:rsidRDefault="00D50078">
      <w:pPr>
        <w:tabs>
          <w:tab w:val="left" w:pos="3150"/>
        </w:tabs>
        <w:rPr>
          <w:rFonts w:ascii="Arial Unicode MS" w:eastAsia="Arial Unicode MS" w:hAnsi="Arial Unicode MS" w:cs="Arial Unicode MS"/>
          <w:b/>
        </w:rPr>
      </w:pPr>
    </w:p>
    <w:p w:rsidR="00D50078" w:rsidRDefault="00D50078">
      <w:pPr>
        <w:rPr>
          <w:rFonts w:ascii="Arial Unicode MS" w:eastAsia="Arial Unicode MS" w:hAnsi="Arial Unicode MS" w:cs="Arial Unicode MS"/>
          <w:b/>
        </w:rPr>
      </w:pPr>
    </w:p>
    <w:p w:rsidR="00D50078" w:rsidRDefault="00D50078">
      <w:pPr>
        <w:rPr>
          <w:rFonts w:ascii="Arial Unicode MS" w:eastAsia="Arial Unicode MS" w:hAnsi="Arial Unicode MS" w:cs="Arial Unicode MS"/>
          <w:b/>
        </w:rPr>
      </w:pPr>
    </w:p>
    <w:p w:rsidR="00854FF3" w:rsidRDefault="00854FF3">
      <w:pPr>
        <w:rPr>
          <w:rFonts w:eastAsia="Arial Unicode MS" w:cs="Arial Unicode MS"/>
          <w:b/>
          <w:lang w:val="ru-RU"/>
        </w:rPr>
      </w:pPr>
    </w:p>
    <w:p w:rsidR="00854FF3" w:rsidRDefault="00854FF3">
      <w:pPr>
        <w:rPr>
          <w:rFonts w:eastAsia="Arial Unicode MS" w:cs="Arial Unicode MS"/>
          <w:b/>
          <w:lang w:val="ru-RU"/>
        </w:rPr>
      </w:pPr>
    </w:p>
    <w:p w:rsidR="00854FF3" w:rsidRDefault="00854FF3">
      <w:pPr>
        <w:rPr>
          <w:rFonts w:eastAsia="Arial Unicode MS" w:cs="Arial Unicode MS"/>
          <w:b/>
          <w:lang w:val="ru-RU"/>
        </w:rPr>
      </w:pPr>
    </w:p>
    <w:p w:rsidR="00854FF3" w:rsidRDefault="00854FF3">
      <w:pPr>
        <w:rPr>
          <w:rFonts w:eastAsia="Arial Unicode MS" w:cs="Arial Unicode MS"/>
          <w:b/>
          <w:lang w:val="ru-RU"/>
        </w:rPr>
      </w:pPr>
    </w:p>
    <w:p w:rsidR="00D50078" w:rsidRDefault="00D50078">
      <w:pPr>
        <w:rPr>
          <w:rFonts w:ascii="Arial Unicode MS" w:eastAsia="Arial Unicode MS" w:hAnsi="Arial Unicode MS" w:cs="Arial Unicode MS"/>
          <w:b/>
        </w:rPr>
      </w:pPr>
    </w:p>
    <w:sectPr w:rsidR="00D50078" w:rsidSect="0090166A">
      <w:pgSz w:w="11906" w:h="16838"/>
      <w:pgMar w:top="1134" w:right="851" w:bottom="1134" w:left="907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782" w:rsidRDefault="004C3782" w:rsidP="00151801">
      <w:r>
        <w:separator/>
      </w:r>
    </w:p>
  </w:endnote>
  <w:endnote w:type="continuationSeparator" w:id="0">
    <w:p w:rsidR="004C3782" w:rsidRDefault="004C3782" w:rsidP="00151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782" w:rsidRDefault="004C3782" w:rsidP="00151801">
      <w:r>
        <w:separator/>
      </w:r>
    </w:p>
  </w:footnote>
  <w:footnote w:type="continuationSeparator" w:id="0">
    <w:p w:rsidR="004C3782" w:rsidRDefault="004C3782" w:rsidP="00151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5E10"/>
    <w:rsid w:val="00151801"/>
    <w:rsid w:val="00172A27"/>
    <w:rsid w:val="001E0A87"/>
    <w:rsid w:val="001E24D7"/>
    <w:rsid w:val="002661D6"/>
    <w:rsid w:val="002915FC"/>
    <w:rsid w:val="002B2375"/>
    <w:rsid w:val="003E74B2"/>
    <w:rsid w:val="004C3782"/>
    <w:rsid w:val="006515A6"/>
    <w:rsid w:val="006D685D"/>
    <w:rsid w:val="006F2882"/>
    <w:rsid w:val="00796915"/>
    <w:rsid w:val="00827E3F"/>
    <w:rsid w:val="00854FF3"/>
    <w:rsid w:val="00876FBA"/>
    <w:rsid w:val="0090166A"/>
    <w:rsid w:val="00A03E3A"/>
    <w:rsid w:val="00A076CE"/>
    <w:rsid w:val="00B029D3"/>
    <w:rsid w:val="00B116A7"/>
    <w:rsid w:val="00B429D8"/>
    <w:rsid w:val="00BE2712"/>
    <w:rsid w:val="00C13241"/>
    <w:rsid w:val="00C722CB"/>
    <w:rsid w:val="00CE2FEC"/>
    <w:rsid w:val="00D03593"/>
    <w:rsid w:val="00D50078"/>
    <w:rsid w:val="00DB28EF"/>
    <w:rsid w:val="00E9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166A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1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51801"/>
    <w:rPr>
      <w:kern w:val="2"/>
      <w:lang w:eastAsia="zh-CN"/>
    </w:rPr>
  </w:style>
  <w:style w:type="paragraph" w:styleId="a5">
    <w:name w:val="footer"/>
    <w:basedOn w:val="a"/>
    <w:link w:val="a6"/>
    <w:rsid w:val="00151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151801"/>
    <w:rPr>
      <w:kern w:val="2"/>
      <w:lang w:eastAsia="zh-CN"/>
    </w:rPr>
  </w:style>
  <w:style w:type="paragraph" w:styleId="a7">
    <w:name w:val="Balloon Text"/>
    <w:basedOn w:val="a"/>
    <w:link w:val="a8"/>
    <w:rsid w:val="004C37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3782"/>
    <w:rPr>
      <w:rFonts w:ascii="Tahoma" w:hAnsi="Tahoma" w:cs="Tahoma"/>
      <w:kern w:val="2"/>
      <w:sz w:val="16"/>
      <w:szCs w:val="16"/>
      <w:lang w:val="en-US" w:eastAsia="zh-CN"/>
    </w:rPr>
  </w:style>
  <w:style w:type="paragraph" w:styleId="a9">
    <w:name w:val="List Paragraph"/>
    <w:basedOn w:val="a"/>
    <w:uiPriority w:val="34"/>
    <w:qFormat/>
    <w:rsid w:val="004C3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177</Words>
  <Characters>1437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Specifications</vt:lpstr>
    </vt:vector>
  </TitlesOfParts>
  <Company>WWW.YlmF.CoM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</dc:title>
  <dc:creator>user</dc:creator>
  <cp:lastModifiedBy>Воронцов</cp:lastModifiedBy>
  <cp:revision>8</cp:revision>
  <cp:lastPrinted>1899-12-30T00:00:00Z</cp:lastPrinted>
  <dcterms:created xsi:type="dcterms:W3CDTF">2014-03-20T10:08:00Z</dcterms:created>
  <dcterms:modified xsi:type="dcterms:W3CDTF">2014-03-24T11:02:00Z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