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22"/>
        <w:gridCol w:w="13"/>
      </w:tblGrid>
      <w:tr w:rsidR="008A102E" w:rsidTr="008718C6">
        <w:trPr>
          <w:gridAfter w:val="1"/>
          <w:wAfter w:w="13" w:type="dxa"/>
          <w:trHeight w:val="139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Модель</w:t>
            </w:r>
          </w:p>
        </w:tc>
        <w:tc>
          <w:tcPr>
            <w:tcW w:w="2822" w:type="dxa"/>
          </w:tcPr>
          <w:p w:rsidR="008A102E" w:rsidRPr="00FC49D9" w:rsidRDefault="00365A96" w:rsidP="00FC49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FE D</w:t>
            </w:r>
            <w:r w:rsidR="00945268">
              <w:rPr>
                <w:rFonts w:eastAsia="Arial Unicode MS" w:cs="Arial Unicode MS"/>
                <w:sz w:val="15"/>
                <w:szCs w:val="15"/>
              </w:rPr>
              <w:t>V</w:t>
            </w:r>
            <w:r w:rsidRPr="00F334C2">
              <w:rPr>
                <w:rFonts w:eastAsia="Arial Unicode MS" w:cs="Arial Unicode MS"/>
                <w:sz w:val="15"/>
                <w:szCs w:val="15"/>
              </w:rPr>
              <w:t>P</w:t>
            </w:r>
            <w:r w:rsidR="00FC49D9">
              <w:rPr>
                <w:rFonts w:eastAsia="Arial Unicode MS" w:cs="Arial Unicode MS"/>
                <w:sz w:val="15"/>
                <w:szCs w:val="15"/>
                <w:lang w:val="ru-RU"/>
              </w:rPr>
              <w:t>720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Тип матрицы</w:t>
            </w:r>
          </w:p>
        </w:tc>
        <w:tc>
          <w:tcPr>
            <w:tcW w:w="2822" w:type="dxa"/>
            <w:vAlign w:val="center"/>
          </w:tcPr>
          <w:p w:rsidR="008A102E" w:rsidRPr="00F334C2" w:rsidRDefault="00FC49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66BB">
                <w:rPr>
                  <w:rFonts w:ascii="Arial Unicode MS" w:eastAsia="Arial Unicode MS" w:hAnsi="Arial Unicode MS" w:cs="Arial Unicode MS" w:hint="eastAsia"/>
                  <w:sz w:val="15"/>
                  <w:szCs w:val="15"/>
                </w:rPr>
                <w:t>3</w:t>
              </w:r>
              <w:r w:rsidRPr="000F66BB">
                <w:rPr>
                  <w:rFonts w:ascii="Arial Unicode MS" w:eastAsia="Arial Unicode MS" w:hAnsi="Arial Unicode MS" w:cs="Arial Unicode MS"/>
                  <w:sz w:val="15"/>
                  <w:szCs w:val="15"/>
                </w:rPr>
                <w:t>’</w:t>
              </w:r>
            </w:smartTag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’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EXMOR</w:t>
            </w:r>
          </w:p>
        </w:tc>
      </w:tr>
      <w:tr w:rsidR="009E5D17" w:rsidRP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9E5D17" w:rsidRPr="00F334C2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Кол-во пикселей</w:t>
            </w:r>
          </w:p>
        </w:tc>
        <w:tc>
          <w:tcPr>
            <w:tcW w:w="2822" w:type="dxa"/>
            <w:vAlign w:val="center"/>
          </w:tcPr>
          <w:p w:rsidR="009E5D17" w:rsidRPr="00F334C2" w:rsidRDefault="00FC49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1305(Г) X1049(В)</w:t>
            </w:r>
          </w:p>
        </w:tc>
      </w:tr>
      <w:tr w:rsid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822" w:type="dxa"/>
            <w:vAlign w:val="center"/>
          </w:tcPr>
          <w:p w:rsidR="007F17BB" w:rsidRDefault="007F17BB" w:rsidP="001A7CA8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2:1 </w:t>
            </w:r>
            <w:r>
              <w:rPr>
                <w:rFonts w:cs="Arial Unicode MS"/>
                <w:sz w:val="15"/>
                <w:szCs w:val="15"/>
                <w:lang w:val="ru-RU"/>
              </w:rPr>
              <w:t>ч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ере</w:t>
            </w:r>
            <w:r w:rsidR="001A7CA8">
              <w:rPr>
                <w:rFonts w:cs="Arial Unicode MS"/>
                <w:sz w:val="15"/>
                <w:szCs w:val="15"/>
              </w:rPr>
              <w:t>c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822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внутре</w:t>
            </w:r>
            <w:r>
              <w:rPr>
                <w:rFonts w:cs="Arial Unicode MS"/>
                <w:sz w:val="15"/>
                <w:szCs w:val="15"/>
                <w:lang w:val="ru-RU"/>
              </w:rPr>
              <w:t>н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няя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822" w:type="dxa"/>
            <w:vAlign w:val="center"/>
          </w:tcPr>
          <w:p w:rsidR="00CC3785" w:rsidRPr="008A102E" w:rsidRDefault="00FC49D9" w:rsidP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1000</w:t>
            </w:r>
            <w:r w:rsidR="00CC3785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proofErr w:type="spellStart"/>
            <w:r w:rsidR="008A102E">
              <w:rPr>
                <w:rFonts w:eastAsia="Arial Unicode MS" w:cs="Arial Unicode MS"/>
                <w:sz w:val="15"/>
                <w:szCs w:val="15"/>
                <w:lang w:val="ru-RU"/>
              </w:rPr>
              <w:t>твл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822" w:type="dxa"/>
            <w:vAlign w:val="center"/>
          </w:tcPr>
          <w:p w:rsidR="008A102E" w:rsidRPr="00FC49D9" w:rsidRDefault="00945268" w:rsidP="002C6C4F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 xml:space="preserve">2.8-12 </w:t>
            </w:r>
            <w:r w:rsidR="008718C6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  <w:r w:rsidR="00FC49D9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 </w:t>
            </w:r>
            <w:r w:rsidR="00FC49D9">
              <w:rPr>
                <w:rFonts w:eastAsia="Arial Unicode MS" w:cs="Arial Unicode MS"/>
                <w:sz w:val="15"/>
                <w:szCs w:val="15"/>
              </w:rPr>
              <w:t>ICR</w:t>
            </w:r>
          </w:p>
        </w:tc>
      </w:tr>
      <w:tr w:rsidR="008718C6" w:rsidRPr="003C13EA" w:rsidTr="00646EE9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822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2822" w:type="dxa"/>
            <w:vAlign w:val="center"/>
          </w:tcPr>
          <w:p w:rsidR="00CC3785" w:rsidRPr="002C6C4F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RPr="008718C6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822" w:type="dxa"/>
            <w:vAlign w:val="center"/>
          </w:tcPr>
          <w:p w:rsidR="008A102E" w:rsidRPr="0020021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2C6C4F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822" w:type="dxa"/>
            <w:vAlign w:val="center"/>
          </w:tcPr>
          <w:p w:rsidR="008A102E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Цвет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Ч/Б 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proofErr w:type="spellEnd"/>
          </w:p>
        </w:tc>
      </w:tr>
      <w:tr w:rsidR="004A7111" w:rsidRPr="004A7111" w:rsidTr="008718C6">
        <w:trPr>
          <w:trHeight w:val="204"/>
        </w:trPr>
        <w:tc>
          <w:tcPr>
            <w:tcW w:w="1951" w:type="dxa"/>
            <w:vAlign w:val="center"/>
          </w:tcPr>
          <w:p w:rsid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O.S.D</w:t>
            </w:r>
          </w:p>
        </w:tc>
        <w:tc>
          <w:tcPr>
            <w:tcW w:w="2835" w:type="dxa"/>
            <w:gridSpan w:val="2"/>
            <w:vAlign w:val="center"/>
          </w:tcPr>
          <w:p w:rsidR="004A7111" w:rsidRP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4A7111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822" w:type="dxa"/>
            <w:vAlign w:val="center"/>
          </w:tcPr>
          <w:p w:rsidR="004A7111" w:rsidRPr="006515A6" w:rsidRDefault="00FC49D9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4A7111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822" w:type="dxa"/>
            <w:vAlign w:val="center"/>
          </w:tcPr>
          <w:p w:rsidR="004A7111" w:rsidRPr="006515A6" w:rsidRDefault="00085A96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822" w:type="dxa"/>
            <w:vAlign w:val="center"/>
          </w:tcPr>
          <w:p w:rsidR="008A102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 50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 w:rsidTr="008718C6">
        <w:trPr>
          <w:gridAfter w:val="1"/>
          <w:wAfter w:w="13" w:type="dxa"/>
          <w:trHeight w:val="21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822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8718C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822" w:type="dxa"/>
            <w:vAlign w:val="center"/>
          </w:tcPr>
          <w:p w:rsidR="008A102E" w:rsidRPr="0062638B" w:rsidRDefault="00FC49D9" w:rsidP="009060D9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0.0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001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8718C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 xml:space="preserve">Питание </w:t>
            </w:r>
          </w:p>
        </w:tc>
        <w:tc>
          <w:tcPr>
            <w:tcW w:w="2822" w:type="dxa"/>
            <w:vAlign w:val="center"/>
          </w:tcPr>
          <w:p w:rsidR="008A102E" w:rsidRPr="006515A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20021E" w:rsidTr="008718C6">
        <w:trPr>
          <w:gridAfter w:val="1"/>
          <w:wAfter w:w="13" w:type="dxa"/>
          <w:trHeight w:val="226"/>
        </w:trPr>
        <w:tc>
          <w:tcPr>
            <w:tcW w:w="1951" w:type="dxa"/>
            <w:vAlign w:val="center"/>
          </w:tcPr>
          <w:p w:rsidR="00CC3785" w:rsidRPr="008718C6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Потребление энергии</w:t>
            </w:r>
          </w:p>
        </w:tc>
        <w:tc>
          <w:tcPr>
            <w:tcW w:w="2822" w:type="dxa"/>
            <w:vAlign w:val="center"/>
          </w:tcPr>
          <w:p w:rsidR="00CC3785" w:rsidRPr="008718C6" w:rsidRDefault="00CC3785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200mA</w:t>
            </w:r>
          </w:p>
        </w:tc>
      </w:tr>
      <w:tr w:rsidR="00A61A06" w:rsidTr="008718C6">
        <w:trPr>
          <w:gridAfter w:val="1"/>
          <w:wAfter w:w="13" w:type="dxa"/>
          <w:trHeight w:val="420"/>
        </w:trPr>
        <w:tc>
          <w:tcPr>
            <w:tcW w:w="1951" w:type="dxa"/>
            <w:vAlign w:val="center"/>
          </w:tcPr>
          <w:p w:rsidR="00A61A06" w:rsidRPr="008718C6" w:rsidRDefault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822" w:type="dxa"/>
            <w:vAlign w:val="center"/>
          </w:tcPr>
          <w:p w:rsidR="00A61A06" w:rsidRPr="008718C6" w:rsidRDefault="00A61A06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-</w:t>
            </w:r>
            <w:r w:rsidR="0020021E" w:rsidRPr="008718C6">
              <w:rPr>
                <w:rFonts w:ascii="Arial Unicode MS" w:hAnsi="Arial Unicode MS" w:cs="Arial Unicode MS"/>
                <w:sz w:val="15"/>
                <w:szCs w:val="15"/>
              </w:rPr>
              <w:t>15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С~+50С</w:t>
            </w:r>
          </w:p>
        </w:tc>
      </w:tr>
      <w:tr w:rsidR="00A61A0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A61A06" w:rsidRPr="008718C6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Размер корпуса</w:t>
            </w:r>
          </w:p>
        </w:tc>
        <w:tc>
          <w:tcPr>
            <w:tcW w:w="2822" w:type="dxa"/>
            <w:vAlign w:val="center"/>
          </w:tcPr>
          <w:p w:rsidR="00A61A06" w:rsidRPr="008718C6" w:rsidRDefault="00CA1535" w:rsidP="005F371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Φ1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8x9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(В)</w:t>
            </w:r>
            <w:proofErr w:type="spellStart"/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мм</w:t>
            </w:r>
            <w:proofErr w:type="spellEnd"/>
          </w:p>
        </w:tc>
      </w:tr>
    </w:tbl>
    <w:p w:rsidR="00CC3785" w:rsidRDefault="00111C72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20021E">
        <w:rPr>
          <w:rFonts w:eastAsia="Arial Unicode MS" w:cs="Arial Unicode MS"/>
          <w:sz w:val="15"/>
          <w:szCs w:val="15"/>
          <w:lang w:val="ru-RU" w:eastAsia="zh-TW"/>
        </w:rPr>
        <w:t>15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FF5F4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718C6" w:rsidRDefault="008718C6" w:rsidP="008718C6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AE2C9A" w:rsidRDefault="008718C6" w:rsidP="008718C6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8718C6" w:rsidRDefault="008718C6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111C72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 style="mso-next-textbox:#_x0000_s1027"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D1675" w:rsidRPr="008A102E" w:rsidRDefault="00DD167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9E56AF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646EE9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9E5D17" w:rsidRPr="008718C6" w:rsidRDefault="008A102E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 </w:t>
      </w:r>
      <w:r w:rsidR="0020021E" w:rsidRPr="0020021E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8718C6">
        <w:rPr>
          <w:rFonts w:eastAsia="Arial Unicode MS" w:cs="Arial Unicode MS"/>
          <w:sz w:val="28"/>
          <w:szCs w:val="28"/>
          <w:lang w:val="ru-RU"/>
        </w:rPr>
        <w:t>FE D</w:t>
      </w:r>
      <w:r w:rsidR="00945268">
        <w:rPr>
          <w:rFonts w:eastAsia="Arial Unicode MS" w:cs="Arial Unicode MS"/>
          <w:sz w:val="28"/>
          <w:szCs w:val="28"/>
        </w:rPr>
        <w:t>V</w:t>
      </w:r>
      <w:r w:rsidR="008718C6">
        <w:rPr>
          <w:rFonts w:eastAsia="Arial Unicode MS" w:cs="Arial Unicode MS"/>
          <w:sz w:val="28"/>
          <w:szCs w:val="28"/>
          <w:lang w:val="ru-RU"/>
        </w:rPr>
        <w:t>P</w:t>
      </w:r>
      <w:r w:rsidR="00EE50AC">
        <w:rPr>
          <w:rFonts w:eastAsia="Arial Unicode MS" w:cs="Arial Unicode MS"/>
          <w:sz w:val="28"/>
          <w:szCs w:val="28"/>
          <w:lang w:val="ru-RU"/>
        </w:rPr>
        <w:t>720</w:t>
      </w:r>
    </w:p>
    <w:p w:rsidR="008A102E" w:rsidRPr="009E5D17" w:rsidRDefault="008718C6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184785</wp:posOffset>
            </wp:positionV>
            <wp:extent cx="1914525" cy="1771650"/>
            <wp:effectExtent l="19050" t="0" r="9525" b="0"/>
            <wp:wrapNone/>
            <wp:docPr id="4" name="Рисунок 0" descr="FE 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D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C72" w:rsidRPr="00111C72"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pict>
          <v:rect id="_x0000_s1037" style="position:absolute;left:0;text-align:left;margin-left:9.05pt;margin-top:.75pt;width:242.6pt;height:163.8pt;z-index:-251652608;mso-position-horizontal-relative:text;mso-position-vertical-relative:text"/>
        </w:pict>
      </w:r>
      <w:r w:rsidR="009E5D17" w:rsidRPr="009060D9">
        <w:rPr>
          <w:rFonts w:eastAsia="Arial Unicode MS" w:cs="Arial Unicode MS"/>
          <w:sz w:val="28"/>
          <w:szCs w:val="28"/>
          <w:lang w:val="ru-RU"/>
        </w:rPr>
        <w:t xml:space="preserve">        </w:t>
      </w: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20021E" w:rsidRPr="0020021E" w:rsidRDefault="009060D9" w:rsidP="008A102E">
      <w:pPr>
        <w:rPr>
          <w:rFonts w:eastAsia="Arial Unicode MS" w:cs="Arial Unicode MS"/>
          <w:sz w:val="15"/>
          <w:szCs w:val="15"/>
          <w:lang w:val="ru-RU"/>
        </w:rPr>
      </w:pPr>
      <w:r w:rsidRPr="009060D9">
        <w:rPr>
          <w:rFonts w:eastAsia="Arial Unicode MS" w:cs="Arial Unicode MS"/>
          <w:sz w:val="15"/>
          <w:szCs w:val="15"/>
          <w:lang w:val="ru-RU"/>
        </w:rPr>
        <w:t xml:space="preserve">    </w:t>
      </w:r>
      <w:r w:rsidR="008A102E">
        <w:rPr>
          <w:rFonts w:eastAsia="Arial Unicode MS" w:cs="Arial Unicode MS"/>
          <w:sz w:val="15"/>
          <w:szCs w:val="15"/>
          <w:lang w:val="ru-RU"/>
        </w:rPr>
        <w:t xml:space="preserve"> </w:t>
      </w: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8718C6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</w:t>
      </w:r>
    </w:p>
    <w:p w:rsidR="008718C6" w:rsidRPr="008718C6" w:rsidRDefault="008718C6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A102E" w:rsidRPr="00484E79" w:rsidRDefault="008718C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 w:rsidRPr="008718C6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20021E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8A102E"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="008A102E"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CC3785" w:rsidRDefault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111C72">
      <w:pPr>
        <w:rPr>
          <w:rFonts w:eastAsia="Arial Unicode MS" w:cs="Arial Unicode MS"/>
          <w:b/>
          <w:lang w:val="ru-RU"/>
        </w:rPr>
      </w:pPr>
      <w:r w:rsidRPr="00111C72"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3" type="#_x0000_t202" style="position:absolute;left:0;text-align:left;margin-left:204.7pt;margin-top:8.55pt;width:63pt;height:31.2pt;z-index:251659776" filled="f" stroked="f">
            <v:textbox style="mso-next-textbox:#_x0000_s1033">
              <w:txbxContent>
                <w:p w:rsidR="00646EE9" w:rsidRPr="008A102E" w:rsidRDefault="00646EE9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CC3785" w:rsidRPr="0020021E" w:rsidRDefault="0020021E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91440</wp:posOffset>
            </wp:positionV>
            <wp:extent cx="3086100" cy="2190750"/>
            <wp:effectExtent l="19050" t="0" r="0" b="0"/>
            <wp:wrapNone/>
            <wp:docPr id="5" name="Рисунок 4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785" w:rsidRPr="0020021E" w:rsidRDefault="00111C72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1" type="#_x0000_t202" style="position:absolute;left:0;text-align:left;margin-left:198.7pt;margin-top:2.25pt;width:63pt;height:23.4pt;z-index:251658752" filled="f" stroked="f">
            <v:textbox>
              <w:txbxContent>
                <w:p w:rsidR="00646EE9" w:rsidRPr="008A102E" w:rsidRDefault="00646EE9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CC3785" w:rsidRPr="0020021E" w:rsidRDefault="00111C72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35" type="#_x0000_t202" style="position:absolute;left:0;text-align:left;margin-left:82pt;margin-top:23.55pt;width:149.1pt;height:23.4pt;z-index:251662848" filled="f" stroked="f">
            <v:textbox>
              <w:txbxContent>
                <w:p w:rsidR="00646EE9" w:rsidRPr="0020021E" w:rsidRDefault="00646EE9" w:rsidP="0020021E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 xml:space="preserve">Управление </w:t>
                  </w:r>
                  <w:r>
                    <w:rPr>
                      <w:sz w:val="13"/>
                      <w:szCs w:val="13"/>
                    </w:rPr>
                    <w:t xml:space="preserve">OSD </w:t>
                  </w:r>
                  <w:r>
                    <w:rPr>
                      <w:sz w:val="13"/>
                      <w:szCs w:val="13"/>
                      <w:lang w:val="ru-RU"/>
                    </w:rPr>
                    <w:t>меню (опция)</w:t>
                  </w:r>
                </w:p>
              </w:txbxContent>
            </v:textbox>
          </v:shape>
        </w:pict>
      </w: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sectPr w:rsidR="00CC3785" w:rsidRPr="0020021E" w:rsidSect="00DD6266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E9" w:rsidRDefault="00646EE9" w:rsidP="00DD1675">
      <w:r>
        <w:separator/>
      </w:r>
    </w:p>
  </w:endnote>
  <w:endnote w:type="continuationSeparator" w:id="0">
    <w:p w:rsidR="00646EE9" w:rsidRDefault="00646EE9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E9" w:rsidRDefault="00646EE9" w:rsidP="00DD1675">
      <w:r>
        <w:separator/>
      </w:r>
    </w:p>
  </w:footnote>
  <w:footnote w:type="continuationSeparator" w:id="0">
    <w:p w:rsidR="00646EE9" w:rsidRDefault="00646EE9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F1F"/>
    <w:rsid w:val="00085A96"/>
    <w:rsid w:val="00111C72"/>
    <w:rsid w:val="00127D63"/>
    <w:rsid w:val="0015434E"/>
    <w:rsid w:val="00172A27"/>
    <w:rsid w:val="001A7CA8"/>
    <w:rsid w:val="0020021E"/>
    <w:rsid w:val="002A6292"/>
    <w:rsid w:val="002C6C4F"/>
    <w:rsid w:val="003323FB"/>
    <w:rsid w:val="00365A96"/>
    <w:rsid w:val="003837B5"/>
    <w:rsid w:val="003B20C5"/>
    <w:rsid w:val="00404AEF"/>
    <w:rsid w:val="004A7111"/>
    <w:rsid w:val="004B13E5"/>
    <w:rsid w:val="00596BFF"/>
    <w:rsid w:val="005E0DC1"/>
    <w:rsid w:val="005E6A27"/>
    <w:rsid w:val="005F3719"/>
    <w:rsid w:val="00600ED2"/>
    <w:rsid w:val="00646EE9"/>
    <w:rsid w:val="006603C7"/>
    <w:rsid w:val="006A1C40"/>
    <w:rsid w:val="007F17BB"/>
    <w:rsid w:val="008718C6"/>
    <w:rsid w:val="008A102E"/>
    <w:rsid w:val="008A73D5"/>
    <w:rsid w:val="009060D9"/>
    <w:rsid w:val="00945268"/>
    <w:rsid w:val="009E56AF"/>
    <w:rsid w:val="009E5D17"/>
    <w:rsid w:val="00A6162B"/>
    <w:rsid w:val="00A61A06"/>
    <w:rsid w:val="00B5317F"/>
    <w:rsid w:val="00C060B3"/>
    <w:rsid w:val="00C95725"/>
    <w:rsid w:val="00CA1535"/>
    <w:rsid w:val="00CC3785"/>
    <w:rsid w:val="00CD2959"/>
    <w:rsid w:val="00CD68C9"/>
    <w:rsid w:val="00CE7826"/>
    <w:rsid w:val="00D24B34"/>
    <w:rsid w:val="00D56A2D"/>
    <w:rsid w:val="00DD1675"/>
    <w:rsid w:val="00DD6266"/>
    <w:rsid w:val="00E1272A"/>
    <w:rsid w:val="00EE50AC"/>
    <w:rsid w:val="00F334C2"/>
    <w:rsid w:val="00FB5082"/>
    <w:rsid w:val="00FC49D9"/>
    <w:rsid w:val="00FD3653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66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200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021E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1271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2</cp:revision>
  <cp:lastPrinted>1899-12-30T00:00:00Z</cp:lastPrinted>
  <dcterms:created xsi:type="dcterms:W3CDTF">2014-05-15T07:00:00Z</dcterms:created>
  <dcterms:modified xsi:type="dcterms:W3CDTF">2014-05-15T07:00:00Z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